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26A" w:rsidRDefault="00B7426A" w:rsidP="00DD4883">
      <w:pPr>
        <w:jc w:val="center"/>
        <w:rPr>
          <w:b/>
          <w:sz w:val="28"/>
        </w:rPr>
      </w:pPr>
      <w:r>
        <w:rPr>
          <w:b/>
          <w:sz w:val="28"/>
        </w:rPr>
        <w:t>TIES TO THE LAND:</w:t>
      </w:r>
    </w:p>
    <w:p w:rsidR="00B7426A" w:rsidRDefault="00B7426A" w:rsidP="00DD4883">
      <w:pPr>
        <w:jc w:val="center"/>
        <w:rPr>
          <w:b/>
          <w:sz w:val="28"/>
        </w:rPr>
      </w:pPr>
      <w:r>
        <w:rPr>
          <w:b/>
          <w:sz w:val="28"/>
        </w:rPr>
        <w:t>A Facilitated Workshop on Succession Planning</w:t>
      </w:r>
    </w:p>
    <w:p w:rsidR="00B7426A" w:rsidRDefault="00B7426A" w:rsidP="00DD4883">
      <w:pPr>
        <w:jc w:val="center"/>
        <w:rPr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Keeping</w:t>
          </w:r>
        </w:smartTag>
        <w:r>
          <w:rPr>
            <w:sz w:val="24"/>
          </w:rPr>
          <w:t xml:space="preserve"> </w:t>
        </w:r>
        <w:smartTag w:uri="urn:schemas-microsoft-com:office:smarttags" w:element="PlaceName">
          <w:r>
            <w:rPr>
              <w:sz w:val="24"/>
            </w:rPr>
            <w:t>Family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Forests</w:t>
          </w:r>
        </w:smartTag>
      </w:smartTag>
      <w:r>
        <w:rPr>
          <w:sz w:val="24"/>
        </w:rPr>
        <w:t xml:space="preserve"> and Farms </w:t>
      </w:r>
      <w:r>
        <w:rPr>
          <w:sz w:val="24"/>
          <w:u w:val="single"/>
        </w:rPr>
        <w:t>in</w:t>
      </w:r>
      <w:r>
        <w:rPr>
          <w:sz w:val="24"/>
        </w:rPr>
        <w:t xml:space="preserve"> the Family</w:t>
      </w:r>
    </w:p>
    <w:p w:rsidR="00B7426A" w:rsidRDefault="00B7426A">
      <w:pPr>
        <w:rPr>
          <w:b/>
          <w:sz w:val="24"/>
        </w:rPr>
      </w:pPr>
    </w:p>
    <w:p w:rsidR="00B7426A" w:rsidRDefault="00B7426A">
      <w:pPr>
        <w:rPr>
          <w:sz w:val="24"/>
        </w:rPr>
      </w:pPr>
      <w:r>
        <w:rPr>
          <w:sz w:val="24"/>
        </w:rPr>
        <w:t xml:space="preserve">Few challenges that family forestland owners, farmers, ranchers, and other land-based family businesses face are more important than the issue of passing the business and its land base on to the following generation. </w:t>
      </w:r>
      <w:r w:rsidR="002C343C">
        <w:rPr>
          <w:sz w:val="24"/>
        </w:rPr>
        <w:t xml:space="preserve"> </w:t>
      </w:r>
      <w:r>
        <w:rPr>
          <w:sz w:val="24"/>
        </w:rPr>
        <w:t>Many small landowners want to preserve their family lands but don’t know how to involve family members in ownership and operation of their small land-based bus</w:t>
      </w:r>
      <w:r w:rsidR="002C343C">
        <w:rPr>
          <w:sz w:val="24"/>
        </w:rPr>
        <w:t>inesses.</w:t>
      </w:r>
    </w:p>
    <w:p w:rsidR="00B7426A" w:rsidRDefault="00B7426A">
      <w:pPr>
        <w:rPr>
          <w:sz w:val="24"/>
        </w:rPr>
      </w:pPr>
    </w:p>
    <w:p w:rsidR="00B7426A" w:rsidRDefault="00B7426A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On </w:t>
      </w:r>
      <w:r w:rsidR="00CD6531">
        <w:rPr>
          <w:sz w:val="24"/>
        </w:rPr>
        <w:t>April 30</w:t>
      </w:r>
      <w:r w:rsidR="00765E1F">
        <w:rPr>
          <w:sz w:val="24"/>
        </w:rPr>
        <w:t>,</w:t>
      </w:r>
      <w:r w:rsidR="00CD6531">
        <w:rPr>
          <w:sz w:val="24"/>
        </w:rPr>
        <w:t xml:space="preserve"> 2018</w:t>
      </w:r>
      <w:r w:rsidR="00DF3DFC">
        <w:rPr>
          <w:sz w:val="24"/>
        </w:rPr>
        <w:t xml:space="preserve"> </w:t>
      </w:r>
      <w:r w:rsidR="00CD6531">
        <w:rPr>
          <w:sz w:val="24"/>
        </w:rPr>
        <w:t>there</w:t>
      </w:r>
      <w:r w:rsidR="00212E85">
        <w:rPr>
          <w:sz w:val="24"/>
        </w:rPr>
        <w:t xml:space="preserve"> </w:t>
      </w:r>
      <w:r>
        <w:rPr>
          <w:sz w:val="24"/>
        </w:rPr>
        <w:t xml:space="preserve">will </w:t>
      </w:r>
      <w:r w:rsidR="00CD6531">
        <w:rPr>
          <w:sz w:val="24"/>
        </w:rPr>
        <w:t xml:space="preserve">be facilitated workshop at the </w:t>
      </w:r>
      <w:r w:rsidR="00B777BB" w:rsidRPr="00B777BB">
        <w:rPr>
          <w:sz w:val="24"/>
        </w:rPr>
        <w:t xml:space="preserve">MT Fish, Wildlife and Parks </w:t>
      </w:r>
      <w:r w:rsidR="00B777BB">
        <w:rPr>
          <w:sz w:val="24"/>
        </w:rPr>
        <w:t xml:space="preserve">conference room </w:t>
      </w:r>
      <w:r w:rsidR="00CD6531">
        <w:rPr>
          <w:sz w:val="24"/>
        </w:rPr>
        <w:t xml:space="preserve">in Kalispell to </w:t>
      </w:r>
      <w:r>
        <w:rPr>
          <w:sz w:val="24"/>
        </w:rPr>
        <w:t xml:space="preserve">explore </w:t>
      </w:r>
      <w:r w:rsidR="00765E1F">
        <w:rPr>
          <w:sz w:val="24"/>
        </w:rPr>
        <w:t>s</w:t>
      </w:r>
      <w:r>
        <w:rPr>
          <w:sz w:val="24"/>
        </w:rPr>
        <w:t xml:space="preserve">uccession </w:t>
      </w:r>
      <w:r w:rsidR="00765E1F">
        <w:rPr>
          <w:sz w:val="24"/>
        </w:rPr>
        <w:t>p</w:t>
      </w:r>
      <w:r w:rsidR="00CD6531">
        <w:rPr>
          <w:sz w:val="24"/>
        </w:rPr>
        <w:t>lanning</w:t>
      </w:r>
      <w:r>
        <w:rPr>
          <w:sz w:val="24"/>
        </w:rPr>
        <w:t xml:space="preserve">.  </w:t>
      </w:r>
      <w:r w:rsidR="00D36803">
        <w:rPr>
          <w:sz w:val="24"/>
        </w:rPr>
        <w:t>“</w:t>
      </w:r>
      <w:r w:rsidR="00765E1F">
        <w:rPr>
          <w:i/>
          <w:sz w:val="24"/>
        </w:rPr>
        <w:t>Ties to the Land</w:t>
      </w:r>
      <w:r w:rsidR="00573887">
        <w:rPr>
          <w:i/>
          <w:sz w:val="24"/>
        </w:rPr>
        <w:t xml:space="preserve"> </w:t>
      </w:r>
      <w:r w:rsidR="00D36803">
        <w:rPr>
          <w:sz w:val="24"/>
        </w:rPr>
        <w:t>-</w:t>
      </w:r>
      <w:r w:rsidR="00573887">
        <w:rPr>
          <w:sz w:val="24"/>
        </w:rPr>
        <w:t xml:space="preserve"> </w:t>
      </w:r>
      <w:r w:rsidR="00637EEE">
        <w:rPr>
          <w:sz w:val="24"/>
        </w:rPr>
        <w:t>Your Family Forest Heritage</w:t>
      </w:r>
      <w:r w:rsidR="00D36803">
        <w:rPr>
          <w:sz w:val="24"/>
        </w:rPr>
        <w:t xml:space="preserve">: </w:t>
      </w:r>
      <w:r w:rsidR="00637EEE">
        <w:rPr>
          <w:sz w:val="24"/>
        </w:rPr>
        <w:t>Planning for an Orderly Transition</w:t>
      </w:r>
      <w:r w:rsidR="00D36803">
        <w:rPr>
          <w:sz w:val="24"/>
        </w:rPr>
        <w:t>”</w:t>
      </w:r>
      <w:r w:rsidR="00637EEE">
        <w:rPr>
          <w:sz w:val="24"/>
        </w:rPr>
        <w:t xml:space="preserve"> </w:t>
      </w:r>
      <w:r>
        <w:rPr>
          <w:sz w:val="24"/>
        </w:rPr>
        <w:t xml:space="preserve">focuses on ways to maintain family ties to the land from generation to generation, building awareness of key challenges facing family businesses and motivating families to address those challenges. </w:t>
      </w:r>
      <w:r w:rsidR="00B56A40">
        <w:rPr>
          <w:sz w:val="24"/>
        </w:rPr>
        <w:t xml:space="preserve"> </w:t>
      </w:r>
      <w:r>
        <w:rPr>
          <w:sz w:val="24"/>
        </w:rPr>
        <w:t xml:space="preserve">This workshop is a mix of presentations and practical exercises to help families develop techniques needed to address tough issues. </w:t>
      </w:r>
      <w:r w:rsidR="00B56A40">
        <w:rPr>
          <w:sz w:val="24"/>
        </w:rPr>
        <w:t xml:space="preserve"> </w:t>
      </w:r>
      <w:r>
        <w:rPr>
          <w:sz w:val="24"/>
        </w:rPr>
        <w:t>Topics covered will also be relevant to professionals working with landowner families.</w:t>
      </w:r>
    </w:p>
    <w:p w:rsidR="00B7426A" w:rsidRDefault="00B7426A">
      <w:pPr>
        <w:autoSpaceDE w:val="0"/>
        <w:autoSpaceDN w:val="0"/>
        <w:adjustRightInd w:val="0"/>
        <w:rPr>
          <w:sz w:val="24"/>
        </w:rPr>
      </w:pPr>
    </w:p>
    <w:p w:rsidR="00B7426A" w:rsidRDefault="00B7426A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This is a DVD-based workshop featuring presentations by Clint Bentz (CPA, Boldt</w:t>
      </w:r>
      <w:r w:rsidR="00B56A40">
        <w:rPr>
          <w:sz w:val="24"/>
        </w:rPr>
        <w:t>,</w:t>
      </w:r>
      <w:r>
        <w:rPr>
          <w:sz w:val="24"/>
        </w:rPr>
        <w:t xml:space="preserve"> Carlisle &amp; Smith, and </w:t>
      </w:r>
      <w:r w:rsidR="00527065">
        <w:rPr>
          <w:sz w:val="24"/>
        </w:rPr>
        <w:t xml:space="preserve">Past </w:t>
      </w:r>
      <w:r>
        <w:rPr>
          <w:sz w:val="24"/>
        </w:rPr>
        <w:t>Chairman, American Tree Farm System</w:t>
      </w:r>
      <w:r w:rsidR="00527065">
        <w:rPr>
          <w:sz w:val="24"/>
        </w:rPr>
        <w:t xml:space="preserve"> Operating Committee</w:t>
      </w:r>
      <w:r>
        <w:rPr>
          <w:sz w:val="24"/>
        </w:rPr>
        <w:t>) and Mark Green (Director, Austin Family Business Prog</w:t>
      </w:r>
      <w:r w:rsidR="00A406E3">
        <w:rPr>
          <w:sz w:val="24"/>
        </w:rPr>
        <w:t>ram at Oregon State University)</w:t>
      </w:r>
      <w:r>
        <w:rPr>
          <w:sz w:val="24"/>
        </w:rPr>
        <w:t xml:space="preserve"> with live classroom activities co</w:t>
      </w:r>
      <w:r w:rsidR="00CD6531">
        <w:rPr>
          <w:sz w:val="24"/>
        </w:rPr>
        <w:t>nducted by Idaho</w:t>
      </w:r>
      <w:r w:rsidR="00B56A40">
        <w:rPr>
          <w:sz w:val="24"/>
        </w:rPr>
        <w:t xml:space="preserve"> facilitators</w:t>
      </w:r>
      <w:r w:rsidR="00573887">
        <w:rPr>
          <w:sz w:val="24"/>
        </w:rPr>
        <w:t xml:space="preserve"> Kirk </w:t>
      </w:r>
      <w:r w:rsidR="00527065">
        <w:rPr>
          <w:sz w:val="24"/>
        </w:rPr>
        <w:t>and</w:t>
      </w:r>
      <w:r w:rsidR="00573887">
        <w:rPr>
          <w:sz w:val="24"/>
        </w:rPr>
        <w:t xml:space="preserve"> Madeline David</w:t>
      </w:r>
      <w:r w:rsidR="00B56A40">
        <w:rPr>
          <w:sz w:val="24"/>
        </w:rPr>
        <w:t>.</w:t>
      </w:r>
    </w:p>
    <w:p w:rsidR="00B7426A" w:rsidRDefault="00573887" w:rsidP="00573887">
      <w:pPr>
        <w:tabs>
          <w:tab w:val="left" w:pos="4050"/>
        </w:tabs>
        <w:autoSpaceDE w:val="0"/>
        <w:autoSpaceDN w:val="0"/>
        <w:adjustRightInd w:val="0"/>
        <w:rPr>
          <w:sz w:val="24"/>
        </w:rPr>
      </w:pPr>
      <w:r>
        <w:rPr>
          <w:sz w:val="24"/>
        </w:rPr>
        <w:tab/>
      </w:r>
    </w:p>
    <w:p w:rsidR="006F374C" w:rsidRPr="00A300E7" w:rsidRDefault="00B7426A" w:rsidP="006F374C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Each family will receive a copy of the </w:t>
      </w:r>
      <w:r>
        <w:rPr>
          <w:i/>
          <w:sz w:val="24"/>
        </w:rPr>
        <w:t>Ties to the Land</w:t>
      </w:r>
      <w:r>
        <w:rPr>
          <w:sz w:val="24"/>
        </w:rPr>
        <w:t xml:space="preserve"> workbook, which </w:t>
      </w:r>
      <w:r w:rsidR="009947C7">
        <w:rPr>
          <w:sz w:val="24"/>
        </w:rPr>
        <w:t>is</w:t>
      </w:r>
      <w:r>
        <w:rPr>
          <w:sz w:val="24"/>
        </w:rPr>
        <w:t xml:space="preserve"> designed to help families continue to improve and direct their communications at home.  More information about succession planning is available on the </w:t>
      </w:r>
      <w:r>
        <w:rPr>
          <w:b/>
          <w:sz w:val="24"/>
        </w:rPr>
        <w:t>Ties to the Land</w:t>
      </w:r>
      <w:r>
        <w:rPr>
          <w:sz w:val="24"/>
        </w:rPr>
        <w:t xml:space="preserve"> web site,</w:t>
      </w:r>
      <w:r w:rsidR="00A300E7">
        <w:rPr>
          <w:sz w:val="24"/>
        </w:rPr>
        <w:t xml:space="preserve"> www.tiestotheland.</w:t>
      </w:r>
      <w:r w:rsidR="00A300E7" w:rsidRPr="00A300E7">
        <w:rPr>
          <w:sz w:val="24"/>
        </w:rPr>
        <w:t>org</w:t>
      </w:r>
      <w:r w:rsidR="00D97D6B">
        <w:rPr>
          <w:sz w:val="24"/>
        </w:rPr>
        <w:t>.</w:t>
      </w:r>
    </w:p>
    <w:p w:rsidR="006F374C" w:rsidRPr="00A300E7" w:rsidRDefault="006F374C" w:rsidP="006F374C">
      <w:pPr>
        <w:autoSpaceDE w:val="0"/>
        <w:autoSpaceDN w:val="0"/>
        <w:adjustRightInd w:val="0"/>
        <w:rPr>
          <w:sz w:val="24"/>
        </w:rPr>
      </w:pPr>
    </w:p>
    <w:p w:rsidR="003D753C" w:rsidRDefault="00B7426A" w:rsidP="00EE0AAA">
      <w:pPr>
        <w:autoSpaceDE w:val="0"/>
        <w:autoSpaceDN w:val="0"/>
        <w:adjustRightInd w:val="0"/>
        <w:jc w:val="center"/>
        <w:rPr>
          <w:b/>
          <w:sz w:val="24"/>
        </w:rPr>
      </w:pPr>
      <w:r w:rsidRPr="006F374C">
        <w:rPr>
          <w:b/>
          <w:sz w:val="24"/>
          <w:szCs w:val="24"/>
          <w:u w:val="single"/>
        </w:rPr>
        <w:t>Workshop Location</w:t>
      </w:r>
    </w:p>
    <w:p w:rsidR="00CD6531" w:rsidRDefault="00573887" w:rsidP="009A3DD7">
      <w:pPr>
        <w:jc w:val="center"/>
        <w:rPr>
          <w:b/>
          <w:sz w:val="24"/>
        </w:rPr>
      </w:pPr>
      <w:r>
        <w:rPr>
          <w:b/>
          <w:sz w:val="24"/>
        </w:rPr>
        <w:t>April 30, 2018</w:t>
      </w:r>
    </w:p>
    <w:p w:rsidR="00B7426A" w:rsidRPr="00573887" w:rsidRDefault="00EE0AAA" w:rsidP="009A3D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D657F" w:rsidRPr="00DE6481">
        <w:rPr>
          <w:b/>
          <w:sz w:val="24"/>
          <w:szCs w:val="24"/>
        </w:rPr>
        <w:t>:00</w:t>
      </w:r>
      <w:r w:rsidR="00573887" w:rsidRPr="00573887">
        <w:rPr>
          <w:b/>
          <w:sz w:val="24"/>
          <w:szCs w:val="24"/>
        </w:rPr>
        <w:t xml:space="preserve"> </w:t>
      </w:r>
      <w:r w:rsidR="006D657F" w:rsidRPr="00573887">
        <w:rPr>
          <w:b/>
          <w:sz w:val="24"/>
          <w:szCs w:val="24"/>
        </w:rPr>
        <w:t xml:space="preserve">am – </w:t>
      </w:r>
      <w:r w:rsidRPr="00573887">
        <w:rPr>
          <w:b/>
          <w:sz w:val="24"/>
          <w:szCs w:val="24"/>
        </w:rPr>
        <w:t>5</w:t>
      </w:r>
      <w:r w:rsidR="006D657F" w:rsidRPr="00573887">
        <w:rPr>
          <w:b/>
          <w:sz w:val="24"/>
          <w:szCs w:val="24"/>
        </w:rPr>
        <w:t>:00</w:t>
      </w:r>
      <w:r w:rsidR="00573887" w:rsidRPr="00573887">
        <w:rPr>
          <w:b/>
          <w:sz w:val="24"/>
          <w:szCs w:val="24"/>
        </w:rPr>
        <w:t xml:space="preserve"> </w:t>
      </w:r>
      <w:r w:rsidR="006D657F" w:rsidRPr="00573887">
        <w:rPr>
          <w:b/>
          <w:sz w:val="24"/>
          <w:szCs w:val="24"/>
        </w:rPr>
        <w:t>pm</w:t>
      </w:r>
    </w:p>
    <w:p w:rsidR="00573887" w:rsidRDefault="00573887" w:rsidP="00573887">
      <w:pPr>
        <w:widowControl w:val="0"/>
        <w:autoSpaceDE w:val="0"/>
        <w:autoSpaceDN w:val="0"/>
        <w:spacing w:before="15" w:line="254" w:lineRule="auto"/>
        <w:ind w:left="20" w:right="18" w:hanging="1"/>
        <w:jc w:val="center"/>
        <w:rPr>
          <w:rFonts w:eastAsia="Calibri"/>
          <w:b/>
          <w:color w:val="231F20"/>
          <w:spacing w:val="-8"/>
          <w:w w:val="102"/>
          <w:sz w:val="24"/>
          <w:szCs w:val="24"/>
        </w:rPr>
      </w:pPr>
      <w:r w:rsidRPr="00573887">
        <w:rPr>
          <w:rFonts w:eastAsia="Calibri"/>
          <w:b/>
          <w:color w:val="231F20"/>
          <w:spacing w:val="-8"/>
          <w:w w:val="102"/>
          <w:sz w:val="24"/>
          <w:szCs w:val="24"/>
        </w:rPr>
        <w:t>MT Fish, Wildlife and Parks</w:t>
      </w:r>
      <w:bookmarkStart w:id="0" w:name="_GoBack"/>
      <w:bookmarkEnd w:id="0"/>
    </w:p>
    <w:p w:rsidR="009C4D91" w:rsidRPr="00573887" w:rsidRDefault="00573887" w:rsidP="00573887">
      <w:pPr>
        <w:widowControl w:val="0"/>
        <w:autoSpaceDE w:val="0"/>
        <w:autoSpaceDN w:val="0"/>
        <w:spacing w:before="15" w:line="254" w:lineRule="auto"/>
        <w:ind w:left="20" w:right="18" w:hanging="1"/>
        <w:jc w:val="center"/>
        <w:rPr>
          <w:rFonts w:eastAsia="Calibri"/>
          <w:b/>
          <w:sz w:val="24"/>
          <w:szCs w:val="24"/>
        </w:rPr>
      </w:pPr>
      <w:r w:rsidRPr="00573887">
        <w:rPr>
          <w:rFonts w:eastAsia="Calibri"/>
          <w:b/>
          <w:sz w:val="24"/>
          <w:szCs w:val="24"/>
        </w:rPr>
        <w:t>490 North Meridian Rd.</w:t>
      </w:r>
      <w:r>
        <w:rPr>
          <w:rFonts w:eastAsia="Calibri"/>
          <w:b/>
          <w:sz w:val="24"/>
          <w:szCs w:val="24"/>
        </w:rPr>
        <w:t xml:space="preserve">, </w:t>
      </w:r>
      <w:r w:rsidR="00CD6531" w:rsidRPr="00573887">
        <w:rPr>
          <w:b/>
          <w:sz w:val="24"/>
          <w:szCs w:val="24"/>
        </w:rPr>
        <w:t>Kalispell</w:t>
      </w:r>
    </w:p>
    <w:p w:rsidR="00B7426A" w:rsidRPr="00573887" w:rsidRDefault="00B7426A">
      <w:pPr>
        <w:pStyle w:val="BodyText"/>
        <w:rPr>
          <w:b/>
        </w:rPr>
      </w:pPr>
    </w:p>
    <w:p w:rsidR="00B7426A" w:rsidRDefault="00B7426A">
      <w:pPr>
        <w:pStyle w:val="BodyText"/>
      </w:pPr>
      <w:r>
        <w:rPr>
          <w:b/>
        </w:rPr>
        <w:t>Workshop Fee:</w:t>
      </w:r>
      <w:r w:rsidR="000030C5">
        <w:t xml:space="preserve"> </w:t>
      </w:r>
      <w:r w:rsidR="000030C5" w:rsidRPr="00573887">
        <w:t>$</w:t>
      </w:r>
      <w:r w:rsidR="009F12E4" w:rsidRPr="00573887">
        <w:t>5</w:t>
      </w:r>
      <w:r w:rsidR="00051F44" w:rsidRPr="00573887">
        <w:t>0</w:t>
      </w:r>
      <w:r w:rsidRPr="00573887">
        <w:t xml:space="preserve"> for first family member; $</w:t>
      </w:r>
      <w:r w:rsidR="000030C5" w:rsidRPr="00573887">
        <w:t>1</w:t>
      </w:r>
      <w:r w:rsidR="009F12E4" w:rsidRPr="00573887">
        <w:t>0</w:t>
      </w:r>
      <w:r w:rsidRPr="00573887">
        <w:t xml:space="preserve"> per additional family member.  The fee includes refreshm</w:t>
      </w:r>
      <w:r>
        <w:t xml:space="preserve">ents and one copy per family of the workbook: </w:t>
      </w:r>
      <w:r>
        <w:rPr>
          <w:i/>
        </w:rPr>
        <w:t>Ties to the Land: Your Family Forest Heritage</w:t>
      </w:r>
      <w:r>
        <w:t xml:space="preserve"> ($</w:t>
      </w:r>
      <w:r w:rsidR="003D753C">
        <w:t>2</w:t>
      </w:r>
      <w:r>
        <w:t>5 value; additional copies will be available at the workshop or online at the web site).</w:t>
      </w:r>
    </w:p>
    <w:p w:rsidR="00B7426A" w:rsidRPr="00643230" w:rsidRDefault="00B7426A">
      <w:pPr>
        <w:pStyle w:val="BodyText"/>
        <w:rPr>
          <w:sz w:val="22"/>
          <w:szCs w:val="22"/>
        </w:rPr>
      </w:pPr>
    </w:p>
    <w:p w:rsidR="00B7426A" w:rsidRPr="007D3BB3" w:rsidRDefault="00B7426A" w:rsidP="0001249F">
      <w:pPr>
        <w:rPr>
          <w:sz w:val="24"/>
          <w:szCs w:val="24"/>
        </w:rPr>
      </w:pPr>
      <w:r w:rsidRPr="007D3BB3">
        <w:rPr>
          <w:b/>
          <w:sz w:val="24"/>
          <w:szCs w:val="24"/>
        </w:rPr>
        <w:t>Registration information:</w:t>
      </w:r>
      <w:r w:rsidR="00051F44">
        <w:rPr>
          <w:sz w:val="24"/>
          <w:szCs w:val="24"/>
        </w:rPr>
        <w:t xml:space="preserve"> </w:t>
      </w:r>
      <w:r w:rsidRPr="007D3BB3">
        <w:rPr>
          <w:sz w:val="24"/>
          <w:szCs w:val="24"/>
        </w:rPr>
        <w:t>For more information</w:t>
      </w:r>
      <w:r w:rsidR="009F12E4">
        <w:rPr>
          <w:sz w:val="24"/>
          <w:szCs w:val="24"/>
        </w:rPr>
        <w:t xml:space="preserve"> call Ed Levert at (406) 293 2847</w:t>
      </w:r>
      <w:r w:rsidR="00F00F6B" w:rsidRPr="007D3BB3">
        <w:rPr>
          <w:sz w:val="24"/>
          <w:szCs w:val="24"/>
        </w:rPr>
        <w:t>.</w:t>
      </w:r>
    </w:p>
    <w:p w:rsidR="00B7426A" w:rsidRPr="00643230" w:rsidRDefault="00B7426A">
      <w:pPr>
        <w:pStyle w:val="BodyText"/>
        <w:rPr>
          <w:sz w:val="22"/>
          <w:szCs w:val="22"/>
        </w:rPr>
      </w:pPr>
    </w:p>
    <w:p w:rsidR="00B7426A" w:rsidRDefault="00B7426A">
      <w:pPr>
        <w:pStyle w:val="BodyText"/>
        <w:jc w:val="center"/>
        <w:rPr>
          <w:b/>
          <w:i/>
        </w:rPr>
      </w:pPr>
      <w:r>
        <w:rPr>
          <w:b/>
          <w:i/>
        </w:rPr>
        <w:t xml:space="preserve">For planning purposes, please register </w:t>
      </w:r>
      <w:r w:rsidR="009F12E4">
        <w:rPr>
          <w:b/>
          <w:i/>
        </w:rPr>
        <w:t>by April 20th</w:t>
      </w:r>
      <w:r w:rsidR="000030C5">
        <w:rPr>
          <w:b/>
          <w:i/>
        </w:rPr>
        <w:t>.</w:t>
      </w:r>
    </w:p>
    <w:p w:rsidR="00F83CD9" w:rsidRPr="00643230" w:rsidRDefault="00F83CD9">
      <w:pPr>
        <w:pStyle w:val="BodyText"/>
        <w:jc w:val="center"/>
        <w:rPr>
          <w:sz w:val="22"/>
          <w:szCs w:val="22"/>
        </w:rPr>
      </w:pPr>
    </w:p>
    <w:p w:rsidR="00F83CD9" w:rsidRPr="00573887" w:rsidRDefault="00F83CD9" w:rsidP="00643230">
      <w:pPr>
        <w:widowControl w:val="0"/>
        <w:jc w:val="center"/>
        <w:rPr>
          <w:bCs/>
          <w:sz w:val="22"/>
          <w:szCs w:val="22"/>
        </w:rPr>
      </w:pPr>
      <w:r w:rsidRPr="00573887">
        <w:rPr>
          <w:bCs/>
          <w:i/>
          <w:iCs/>
          <w:sz w:val="22"/>
          <w:szCs w:val="22"/>
        </w:rPr>
        <w:t>Sponsored by</w:t>
      </w:r>
      <w:r w:rsidRPr="00573887">
        <w:rPr>
          <w:bCs/>
          <w:sz w:val="22"/>
          <w:szCs w:val="22"/>
        </w:rPr>
        <w:t xml:space="preserve">: </w:t>
      </w:r>
      <w:r w:rsidR="009F12E4" w:rsidRPr="00573887">
        <w:rPr>
          <w:bCs/>
          <w:sz w:val="22"/>
          <w:szCs w:val="22"/>
        </w:rPr>
        <w:t xml:space="preserve">Forest Stewardship </w:t>
      </w:r>
      <w:r w:rsidR="00573887" w:rsidRPr="00573887">
        <w:rPr>
          <w:bCs/>
          <w:sz w:val="22"/>
          <w:szCs w:val="22"/>
        </w:rPr>
        <w:t xml:space="preserve">Foundation, </w:t>
      </w:r>
      <w:r w:rsidR="009F12E4" w:rsidRPr="00573887">
        <w:rPr>
          <w:bCs/>
          <w:sz w:val="22"/>
          <w:szCs w:val="22"/>
        </w:rPr>
        <w:t>the Montana Association of Land Trusts</w:t>
      </w:r>
      <w:r w:rsidR="00573887" w:rsidRPr="00573887">
        <w:rPr>
          <w:bCs/>
          <w:sz w:val="22"/>
          <w:szCs w:val="22"/>
        </w:rPr>
        <w:t>, Flathead Land Trust, Montana Land Reliance, Flathead Lakers, and MT Fish, Wildlife and Parks.</w:t>
      </w:r>
    </w:p>
    <w:sectPr w:rsidR="00F83CD9" w:rsidRPr="00573887" w:rsidSect="00F83CD9">
      <w:type w:val="continuous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E1"/>
    <w:rsid w:val="000030C5"/>
    <w:rsid w:val="0001249F"/>
    <w:rsid w:val="000144B1"/>
    <w:rsid w:val="00032382"/>
    <w:rsid w:val="00051F44"/>
    <w:rsid w:val="000F7108"/>
    <w:rsid w:val="001235DC"/>
    <w:rsid w:val="0014317C"/>
    <w:rsid w:val="0020071A"/>
    <w:rsid w:val="00212E85"/>
    <w:rsid w:val="00266F66"/>
    <w:rsid w:val="002C343C"/>
    <w:rsid w:val="00347572"/>
    <w:rsid w:val="003D753C"/>
    <w:rsid w:val="004573D4"/>
    <w:rsid w:val="004B5FD1"/>
    <w:rsid w:val="00527065"/>
    <w:rsid w:val="0054639E"/>
    <w:rsid w:val="00573887"/>
    <w:rsid w:val="006011C2"/>
    <w:rsid w:val="00637EEE"/>
    <w:rsid w:val="00643230"/>
    <w:rsid w:val="00657217"/>
    <w:rsid w:val="006D657F"/>
    <w:rsid w:val="006E0D80"/>
    <w:rsid w:val="006F374C"/>
    <w:rsid w:val="00721963"/>
    <w:rsid w:val="00765E1F"/>
    <w:rsid w:val="007A43BB"/>
    <w:rsid w:val="007D3BB3"/>
    <w:rsid w:val="00811C4D"/>
    <w:rsid w:val="00852359"/>
    <w:rsid w:val="008B111A"/>
    <w:rsid w:val="00950A5C"/>
    <w:rsid w:val="0097525C"/>
    <w:rsid w:val="009875DC"/>
    <w:rsid w:val="009947C7"/>
    <w:rsid w:val="009A3DD7"/>
    <w:rsid w:val="009C4D91"/>
    <w:rsid w:val="009F12E4"/>
    <w:rsid w:val="00A300E7"/>
    <w:rsid w:val="00A406E3"/>
    <w:rsid w:val="00A77425"/>
    <w:rsid w:val="00B56A40"/>
    <w:rsid w:val="00B6577D"/>
    <w:rsid w:val="00B7426A"/>
    <w:rsid w:val="00B777BB"/>
    <w:rsid w:val="00CC30DB"/>
    <w:rsid w:val="00CD3DEC"/>
    <w:rsid w:val="00CD6531"/>
    <w:rsid w:val="00D05EC0"/>
    <w:rsid w:val="00D36803"/>
    <w:rsid w:val="00D71468"/>
    <w:rsid w:val="00D97D6B"/>
    <w:rsid w:val="00DB1E15"/>
    <w:rsid w:val="00DD34E1"/>
    <w:rsid w:val="00DD4883"/>
    <w:rsid w:val="00DE6481"/>
    <w:rsid w:val="00DF3DFC"/>
    <w:rsid w:val="00E77551"/>
    <w:rsid w:val="00EC225E"/>
    <w:rsid w:val="00EE0AAA"/>
    <w:rsid w:val="00EF4B25"/>
    <w:rsid w:val="00F00AFF"/>
    <w:rsid w:val="00F00F6B"/>
    <w:rsid w:val="00F241B4"/>
    <w:rsid w:val="00F2462D"/>
    <w:rsid w:val="00F76BEF"/>
    <w:rsid w:val="00F83CD9"/>
    <w:rsid w:val="00FA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08609039-E5AA-406D-9771-BDCFA53B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B2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F4B25"/>
    <w:rPr>
      <w:sz w:val="24"/>
      <w:szCs w:val="24"/>
    </w:rPr>
  </w:style>
  <w:style w:type="paragraph" w:styleId="BalloonText">
    <w:name w:val="Balloon Text"/>
    <w:basedOn w:val="Normal"/>
    <w:semiHidden/>
    <w:rsid w:val="00EF4B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F4B25"/>
    <w:rPr>
      <w:color w:val="0000FF"/>
      <w:u w:val="single"/>
    </w:rPr>
  </w:style>
  <w:style w:type="character" w:styleId="FollowedHyperlink">
    <w:name w:val="FollowedHyperlink"/>
    <w:basedOn w:val="DefaultParagraphFont"/>
    <w:rsid w:val="00EF4B25"/>
    <w:rPr>
      <w:color w:val="800080"/>
      <w:u w:val="single"/>
    </w:rPr>
  </w:style>
  <w:style w:type="character" w:customStyle="1" w:styleId="work">
    <w:name w:val="work"/>
    <w:basedOn w:val="DefaultParagraphFont"/>
    <w:rsid w:val="004573D4"/>
  </w:style>
  <w:style w:type="character" w:customStyle="1" w:styleId="tel1">
    <w:name w:val="tel1"/>
    <w:basedOn w:val="DefaultParagraphFont"/>
    <w:rsid w:val="004573D4"/>
    <w:rPr>
      <w:rFonts w:ascii="Arial" w:hAnsi="Arial" w:cs="Arial" w:hint="default"/>
      <w:b/>
      <w:bCs/>
      <w:sz w:val="29"/>
      <w:szCs w:val="29"/>
    </w:rPr>
  </w:style>
  <w:style w:type="character" w:customStyle="1" w:styleId="latitude">
    <w:name w:val="latitude"/>
    <w:basedOn w:val="DefaultParagraphFont"/>
    <w:rsid w:val="004573D4"/>
  </w:style>
  <w:style w:type="character" w:customStyle="1" w:styleId="longitude">
    <w:name w:val="longitude"/>
    <w:basedOn w:val="DefaultParagraphFont"/>
    <w:rsid w:val="00457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5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673228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4C1773"/>
                            <w:left w:val="single" w:sz="6" w:space="0" w:color="4C1773"/>
                            <w:bottom w:val="single" w:sz="2" w:space="0" w:color="4C1773"/>
                            <w:right w:val="single" w:sz="6" w:space="0" w:color="4C1773"/>
                          </w:divBdr>
                          <w:divsChild>
                            <w:div w:id="66979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11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93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657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1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880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724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8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Ties to the Land:  Steps to keeping family forestland and farms in the family</vt:lpstr>
    </vt:vector>
  </TitlesOfParts>
  <Company>Oregon State University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Ties to the Land:  Steps to keeping family forestland and farms in the family</dc:title>
  <dc:creator>Extension</dc:creator>
  <cp:lastModifiedBy>Flathead Lakers</cp:lastModifiedBy>
  <cp:revision>4</cp:revision>
  <cp:lastPrinted>2018-03-08T23:44:00Z</cp:lastPrinted>
  <dcterms:created xsi:type="dcterms:W3CDTF">2018-03-09T16:13:00Z</dcterms:created>
  <dcterms:modified xsi:type="dcterms:W3CDTF">2018-03-09T19:22:00Z</dcterms:modified>
</cp:coreProperties>
</file>